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4A7B" w:rsidRPr="00F238FE" w14:paraId="6E068A90" w14:textId="77777777" w:rsidTr="00560F2E"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15A1" w14:textId="77777777" w:rsidR="007C4A7B" w:rsidRPr="00F238FE" w:rsidRDefault="007C4A7B" w:rsidP="009F15FF">
            <w:pPr>
              <w:spacing w:line="360" w:lineRule="auto"/>
              <w:jc w:val="center"/>
              <w:rPr>
                <w:rFonts w:cstheme="minorHAnsi"/>
              </w:rPr>
            </w:pPr>
            <w:r>
              <w:drawing>
                <wp:inline distT="0" distB="0" distL="0" distR="0" wp14:anchorId="4A9D893C" wp14:editId="18A693CC">
                  <wp:extent cx="826545" cy="867735"/>
                  <wp:effectExtent l="0" t="0" r="0" b="8890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5" cy="8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287A8227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พนักงานผู้ให้บริการ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FE2A3" w14:textId="079E56A1" w:rsidR="007C4A7B" w:rsidRPr="00F238FE" w:rsidRDefault="00853139" w:rsidP="009021F2">
            <w:pPr>
              <w:rPr>
                <w:rFonts w:cstheme="minorHAnsi"/>
              </w:rPr>
            </w:pPr>
            <w:r>
              <w:t xml:space="preserve">การดำเนินงานของสหภาพ</w:t>
            </w:r>
          </w:p>
        </w:tc>
      </w:tr>
      <w:tr w:rsidR="007C4A7B" w:rsidRPr="00F238FE" w14:paraId="46FAF9A5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0BFEA031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42541E3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สหภาพระหว่างประเทศ</w:t>
            </w: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018EAF8" w14:textId="31B901CA" w:rsidR="007C4A7B" w:rsidRPr="00F238FE" w:rsidRDefault="00853139" w:rsidP="009F15FF">
            <w:pPr>
              <w:spacing w:line="360" w:lineRule="auto"/>
              <w:rPr>
                <w:i/>
                <w:iCs/>
                <w:rFonts w:cstheme="minorHAnsi"/>
              </w:rPr>
            </w:pPr>
            <w:r>
              <w:rPr>
                <w:i/>
              </w:rPr>
              <w:t xml:space="preserve">ข้อมติที่ 1</w:t>
            </w:r>
          </w:p>
        </w:tc>
      </w:tr>
      <w:tr w:rsidR="007C4A7B" w:rsidRPr="00F238FE" w14:paraId="70FD574D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254808B5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5782D275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Local 503</w:t>
            </w: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0D0B004" w14:textId="7D6B8201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คำแนะนำของคณะกรรมการ ประจำปี 2022:</w:t>
            </w:r>
          </w:p>
        </w:tc>
      </w:tr>
      <w:tr w:rsidR="007C4A7B" w:rsidRPr="00F238FE" w14:paraId="5B84C4D0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420B1A9C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3F08B368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สาธารณชนโอเรกอน</w:t>
            </w:r>
          </w:p>
        </w:tc>
        <w:tc>
          <w:tcPr>
            <w:tcW w:w="2698" w:type="dxa"/>
          </w:tcPr>
          <w:p w14:paraId="4BD7635D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ผ่านมติ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10BC4AC" w14:textId="7D3B358D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ผ่านตามที่ปรับแก้</w:t>
            </w:r>
          </w:p>
        </w:tc>
      </w:tr>
      <w:tr w:rsidR="007C4A7B" w:rsidRPr="00F238FE" w14:paraId="7BFB6035" w14:textId="77777777" w:rsidTr="00560F2E"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7F4099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1FDDE9A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สหภาพพนักงาน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F5A5F40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ไม่ผ่านมติ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6904E613" w14:textId="644352D4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44B3BE8" w14:textId="77777777" w:rsidR="003938C8" w:rsidRPr="00BD2755" w:rsidRDefault="003938C8" w:rsidP="009F15FF">
      <w:pPr>
        <w:spacing w:after="0" w:line="360" w:lineRule="auto"/>
        <w:rPr>
          <w:rFonts w:cstheme="minorHAnsi"/>
        </w:rPr>
      </w:pPr>
    </w:p>
    <w:p w14:paraId="00A3B9BE" w14:textId="28F3A317" w:rsidR="72FFAA20" w:rsidRDefault="72FFAA20" w:rsidP="72FFAA20">
      <w:pPr>
        <w:spacing w:after="0" w:line="360" w:lineRule="auto"/>
        <w:jc w:val="center"/>
        <w:rPr>
          <w:rStyle w:val="eop"/>
          <w:b/>
          <w:bCs/>
          <w:color w:val="000000" w:themeColor="text1"/>
        </w:rPr>
      </w:pPr>
      <w:r>
        <w:rPr>
          <w:rStyle w:val="eop"/>
          <w:b/>
          <w:color w:val="000000" w:themeColor="text1"/>
        </w:rPr>
        <w:t xml:space="preserve">การลดผลกระทบต่อสภาพอากาศของ SEIU 503</w:t>
      </w:r>
    </w:p>
    <w:p w14:paraId="5F51E4A9" w14:textId="15811FAB" w:rsidR="74D469E6" w:rsidRDefault="74D469E6" w:rsidP="74D469E6">
      <w:pPr>
        <w:spacing w:after="0" w:line="360" w:lineRule="auto"/>
        <w:jc w:val="center"/>
        <w:rPr>
          <w:rStyle w:val="eop"/>
          <w:b/>
          <w:bCs/>
          <w:color w:val="000000" w:themeColor="text1"/>
        </w:rPr>
      </w:pPr>
    </w:p>
    <w:p w14:paraId="20CF6EE7" w14:textId="5635A3B9" w:rsidR="74D469E6" w:rsidRDefault="74D469E6" w:rsidP="74D469E6">
      <w:pPr>
        <w:spacing w:after="0" w:line="360" w:lineRule="auto"/>
        <w:jc w:val="center"/>
        <w:rPr>
          <w:rStyle w:val="eop"/>
          <w:b/>
          <w:bCs/>
          <w:color w:val="000000" w:themeColor="text1"/>
        </w:rPr>
      </w:pPr>
    </w:p>
    <w:p w14:paraId="0EFBFC1D" w14:textId="77777777" w:rsidR="002149D5" w:rsidRPr="001D398F" w:rsidRDefault="002149D5" w:rsidP="009F15FF">
      <w:pPr>
        <w:spacing w:after="0" w:line="360" w:lineRule="auto"/>
        <w:rPr>
          <w:rFonts w:cstheme="minorHAnsi"/>
        </w:rPr>
        <w:sectPr w:rsidR="002149D5" w:rsidRPr="001D398F" w:rsidSect="007C4A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BC2AD8" w14:textId="3B823218" w:rsidR="00DC2225" w:rsidRDefault="72FFAA20" w:rsidP="6C629C58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</w:rPr>
        <w:t xml:space="preserve">หัวข้อ: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การลดผลกระทบต่อสภาพอากาศของ SEIU 503</w:t>
      </w:r>
      <w:r>
        <w:rPr>
          <w:color w:val="000000" w:themeColor="text1"/>
        </w:rPr>
        <w:t xml:space="preserve"> </w:t>
      </w:r>
    </w:p>
    <w:p w14:paraId="186B3E1E" w14:textId="4156AF80" w:rsidR="72FFAA20" w:rsidRDefault="72FFAA20" w:rsidP="6C629C58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เรียบเรียงโดย: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Twila Jacobsen</w:t>
      </w:r>
      <w:r>
        <w:rPr>
          <w:color w:val="000000" w:themeColor="text1"/>
        </w:rPr>
        <w:t xml:space="preserve"> </w:t>
      </w:r>
    </w:p>
    <w:p w14:paraId="5BC5FD53" w14:textId="22C20169" w:rsidR="72FFAA20" w:rsidRDefault="72FFAA20" w:rsidP="6C629C58">
      <w:pPr>
        <w:pStyle w:val="NormalWeb"/>
        <w:spacing w:line="276" w:lineRule="auto"/>
        <w:rPr>
          <w:color w:val="000000" w:themeColor="text1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b/>
          <w:bCs/>
          <w:rFonts w:asciiTheme="minorHAnsi" w:hAnsiTheme="minorHAnsi"/>
        </w:rPr>
        <w:t xml:space="preserve">ยื่นโดย:</w:t>
      </w:r>
      <w:r>
        <w:rPr>
          <w:color w:val="000000" w:themeColor="text1"/>
          <w:sz w:val="22"/>
          <w:rFonts w:asciiTheme="minorHAnsi" w:hAnsiTheme="minorHAnsi"/>
        </w:rPr>
        <w:t xml:space="preserve"> </w:t>
      </w:r>
      <w:r>
        <w:rPr>
          <w:color w:val="000000" w:themeColor="text1"/>
          <w:sz w:val="22"/>
          <w:rFonts w:asciiTheme="minorHAnsi" w:hAnsiTheme="minorHAnsi"/>
        </w:rPr>
        <w:t xml:space="preserve">บอร์ดบริหาร SEIU Local 503</w:t>
      </w:r>
    </w:p>
    <w:p w14:paraId="7E4E0CF4" w14:textId="72B7FF6F" w:rsidR="72FFAA20" w:rsidRDefault="72FFAA20" w:rsidP="6C629C58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</w:rPr>
        <w:t xml:space="preserve"> </w:t>
      </w:r>
    </w:p>
    <w:p w14:paraId="104C0006" w14:textId="09C93F32" w:rsidR="72FFAA20" w:rsidRDefault="72FFAA20" w:rsidP="6C629C58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SEIU Local 503, OPEU ได้ขึ้นเป็นผู้นำในเรื่องสภาพอากาศที่เปลี่ยนแปลง โดยเป็นสหภาพแรงงานรายแรกของโอเรกอนที่รับรอง Green New Deal และ Oregon Green New Deal จัดตั้งคณะกรรมาธิการถาวรการเปลี่ยนแปลงสภาพอากาศ และสนับสนุนกฎหมายภูมิอากาศ และ</w:t>
      </w:r>
      <w:r>
        <w:rPr>
          <w:color w:val="000000" w:themeColor="text1"/>
        </w:rPr>
        <w:t xml:space="preserve">  </w:t>
      </w:r>
    </w:p>
    <w:p w14:paraId="4E23A0F0" w14:textId="0658D66B" w:rsidR="72FFAA20" w:rsidRDefault="72FFAA20" w:rsidP="6C629C58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สหภาพเป็นตัวแทนของแรงงานกว่า 72,000 คน SEIU Local 503, OPEU เราคำนึงถึงคาร์บอนฟุตปรินท์เป็นอย่างมาก ขับเคลื่อนหลักโดยนโยบายและหลักปฏิบัติของเราที่เกี่ยวข้องในเรื่องของการเดินทาง การจัดอีเวนต์ และการใช้อาคาร และ</w:t>
      </w:r>
      <w:r>
        <w:rPr>
          <w:color w:val="000000" w:themeColor="text1"/>
        </w:rPr>
        <w:t xml:space="preserve">  </w:t>
      </w:r>
    </w:p>
    <w:p w14:paraId="7442F528" w14:textId="54626816" w:rsidR="72FFAA20" w:rsidRDefault="72FFAA20" w:rsidP="6C629C58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ขณะที่สหภาพของเราสร้างแรงจูงใจในการโดยสารรถร่วมกันตามแผนการชำระเงินคืนตามระยะทางของเรา นโยบายนี้ไม่ได้รับการทบทวนมาซักพักแล้ว และเรายังไม่ได้สำรวจแรงจูงใจในการใช้ขนส่งสาธารณะ การใช้จักรยาน และทางเลือกอื่นๆ แทนการเดินทางโดยมีคนขับเพียงคนเดียวไม่มีผู้ร่วมทางไปด้วย และ</w:t>
      </w:r>
      <w:r>
        <w:rPr>
          <w:color w:val="000000" w:themeColor="text1"/>
        </w:rPr>
        <w:t xml:space="preserve">  </w:t>
      </w:r>
    </w:p>
    <w:p w14:paraId="477D296C" w14:textId="5C65A8DE" w:rsidR="72FFAA20" w:rsidRDefault="72FFAA20" w:rsidP="6C629C58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SEIU Local 503, OPEU เป็นเจ้าภาพจัดงานอีเวนต์ต่างๆ เป็นร้อยๆ อีเวนต์ในแต่ละปี และสหภาพของเราและโลกของเราจะได้รับประโยชน์จากแนวทางแบบองค์รวมโดยเจตนาในการบริโภคของใช้ครั้งเดียวทิ้ง พลาสติก และของเสียอื่นๆ ที่หลีกเลี่ยงได้ และ</w:t>
      </w:r>
      <w:r>
        <w:rPr>
          <w:color w:val="000000" w:themeColor="text1"/>
        </w:rPr>
        <w:t xml:space="preserve">  </w:t>
      </w:r>
    </w:p>
    <w:p w14:paraId="6CDB6340" w14:textId="48A1AA2A" w:rsidR="72FFAA20" w:rsidRDefault="72FFAA20" w:rsidP="6C629C58">
      <w:pPr>
        <w:spacing w:line="360" w:lineRule="auto"/>
        <w:rPr>
          <w:color w:val="000000" w:themeColor="text1"/>
          <w:rFonts w:eastAsiaTheme="minorEastAsia"/>
        </w:rPr>
      </w:pPr>
      <w:bookmarkStart w:id="0" w:name="_Int_ZQ4hDjxN"/>
      <w:r>
        <w:rPr>
          <w:b/>
          <w:color w:val="000000" w:themeColor="text1"/>
        </w:rPr>
        <w:t xml:space="preserve">ด้วยเหตุที่</w:t>
      </w:r>
      <w:bookmarkEnd w:id="0"/>
      <w:r>
        <w:rPr>
          <w:color w:val="000000" w:themeColor="text1"/>
          <w:b/>
        </w:rPr>
        <w:t xml:space="preserve"> </w:t>
      </w:r>
      <w:r>
        <w:rPr>
          <w:color w:val="000000" w:themeColor="text1"/>
        </w:rPr>
        <w:t xml:space="preserve">สหภาพของเราเป็นเจ้าของและดูแลอาคารหลายแห่งทั่วโอเรกอน ซึ่งสามารถกลายมาเป็นโมเดลในเรื่องการใช้พลังงานอย่างมีประสิทธิภาพและยั่งยืน และ</w:t>
      </w:r>
      <w:r>
        <w:rPr>
          <w:color w:val="000000" w:themeColor="text1"/>
        </w:rPr>
        <w:t xml:space="preserve"> </w:t>
      </w:r>
    </w:p>
    <w:p w14:paraId="5395CE63" w14:textId="1F988108" w:rsidR="72FFAA20" w:rsidRDefault="72FFAA20" w:rsidP="6C629C58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เรามีบริการผู้ช่วยเชิงเทคนิคและบริการมืออาชีพ เพื่อช่วยในการวัดผลกระทบที่มีต่อสภาพแวดล้อมของสหภาพของเราในพื้นที่วิกฤตเหล่านี้ และพัฒนาหนทางสู่ความยั่งยืนที่คุ้มค่า จับต้องได้ และเท่าเทียม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ตอนนี้ ดังนั้น</w:t>
      </w:r>
      <w:r>
        <w:rPr>
          <w:color w:val="000000" w:themeColor="text1"/>
        </w:rPr>
        <w:t xml:space="preserve"> </w:t>
      </w:r>
    </w:p>
    <w:p w14:paraId="73BDA67C" w14:textId="6FB4CF49" w:rsidR="20CCCB6E" w:rsidRDefault="20CCCB6E" w:rsidP="6C629C58">
      <w:pPr>
        <w:spacing w:line="360" w:lineRule="auto"/>
        <w:rPr>
          <w:rFonts w:eastAsiaTheme="minorEastAsia"/>
          <w:b/>
          <w:bCs/>
          <w:color w:val="000000" w:themeColor="text1"/>
        </w:rPr>
      </w:pPr>
    </w:p>
    <w:p w14:paraId="22A9C4A4" w14:textId="77072F10" w:rsidR="72FFAA20" w:rsidRDefault="72FFAA20" w:rsidP="6C629C58">
      <w:pPr>
        <w:spacing w:line="360" w:lineRule="auto"/>
        <w:rPr>
          <w:rStyle w:val="normaltextrun"/>
          <w:b/>
          <w:bCs/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ให้สภาสามัญของ SEIU Local 503, OPEU ดำเนินการแก้ไขปรับปรุง</w:t>
      </w:r>
      <w:r>
        <w:rPr>
          <w:color w:val="000000" w:themeColor="text1"/>
        </w:rPr>
        <w:t xml:space="preserve"> ว่าสหภาพแรงงานของเราจะมอบหมายให้คณะกรรมการแก้ไขปัญหาสภาพอากาศเป็นผู้นำในการประเมินด้านสิ่งแวดล้อมที่ครอบคลุมเกี่ยวกับนโยบายและแนวปฏิบัติที่เกี่ยวข้องกับการเดินทาง การจัดอีเวนต์ และการใช้อาคาร และแบ่งปันข้อมูลที่พบและข้อเสนอแนะกับคณะกรรมการบริหารภายในเดือนกรกฎาคม 2023</w:t>
      </w:r>
      <w:r>
        <w:rPr>
          <w:color w:val="000000" w:themeColor="text1"/>
          <w:rStyle w:val="normaltextrun"/>
          <w:b/>
        </w:rPr>
        <w:t xml:space="preserve"> </w:t>
      </w:r>
    </w:p>
    <w:sectPr w:rsidR="72FFAA20" w:rsidSect="00C27135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6BAC" w14:textId="77777777" w:rsidR="00F94987" w:rsidRDefault="00F94987" w:rsidP="005221A6">
      <w:pPr>
        <w:spacing w:after="0" w:line="240" w:lineRule="auto"/>
      </w:pPr>
      <w:r>
        <w:separator/>
      </w:r>
    </w:p>
  </w:endnote>
  <w:endnote w:type="continuationSeparator" w:id="0">
    <w:p w14:paraId="485CAB2D" w14:textId="77777777" w:rsidR="00F94987" w:rsidRDefault="00F94987" w:rsidP="005221A6">
      <w:pPr>
        <w:spacing w:after="0" w:line="240" w:lineRule="auto"/>
      </w:pPr>
      <w:r>
        <w:continuationSeparator/>
      </w:r>
    </w:p>
  </w:endnote>
  <w:endnote w:type="continuationNotice" w:id="1">
    <w:p w14:paraId="2C3621EB" w14:textId="77777777" w:rsidR="00F94987" w:rsidRDefault="00F94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8ED" w14:textId="77777777" w:rsidR="005221A6" w:rsidRDefault="0052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268E" w14:textId="77777777" w:rsidR="005221A6" w:rsidRDefault="0052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DDA6" w14:textId="77777777" w:rsidR="005221A6" w:rsidRDefault="0052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E380" w14:textId="77777777" w:rsidR="00F94987" w:rsidRDefault="00F94987" w:rsidP="005221A6">
      <w:pPr>
        <w:spacing w:after="0" w:line="240" w:lineRule="auto"/>
      </w:pPr>
      <w:r>
        <w:separator/>
      </w:r>
    </w:p>
  </w:footnote>
  <w:footnote w:type="continuationSeparator" w:id="0">
    <w:p w14:paraId="17A066E3" w14:textId="77777777" w:rsidR="00F94987" w:rsidRDefault="00F94987" w:rsidP="005221A6">
      <w:pPr>
        <w:spacing w:after="0" w:line="240" w:lineRule="auto"/>
      </w:pPr>
      <w:r>
        <w:continuationSeparator/>
      </w:r>
    </w:p>
  </w:footnote>
  <w:footnote w:type="continuationNotice" w:id="1">
    <w:p w14:paraId="00B350A3" w14:textId="77777777" w:rsidR="00F94987" w:rsidRDefault="00F949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BB" w14:textId="77777777" w:rsidR="005221A6" w:rsidRDefault="0052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FD2" w14:textId="3E6FE882" w:rsidR="005221A6" w:rsidRDefault="0052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0A5" w14:textId="77777777" w:rsidR="005221A6" w:rsidRDefault="005221A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Q4hDjxN" int2:invalidationBookmarkName="" int2:hashCode="AkNl9Qjo698MsJ" int2:id="Nsb8ij9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3ED"/>
    <w:multiLevelType w:val="hybridMultilevel"/>
    <w:tmpl w:val="8708DFEE"/>
    <w:lvl w:ilvl="0" w:tplc="CE36976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27959"/>
    <w:multiLevelType w:val="hybridMultilevel"/>
    <w:tmpl w:val="9BB6368E"/>
    <w:lvl w:ilvl="0" w:tplc="765C34C4">
      <w:start w:val="1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C50F8"/>
    <w:multiLevelType w:val="hybridMultilevel"/>
    <w:tmpl w:val="D0C24D14"/>
    <w:lvl w:ilvl="0" w:tplc="5F14E662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44058"/>
    <w:multiLevelType w:val="hybridMultilevel"/>
    <w:tmpl w:val="7DD85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341320">
    <w:abstractNumId w:val="3"/>
  </w:num>
  <w:num w:numId="2" w16cid:durableId="1388801252">
    <w:abstractNumId w:val="0"/>
  </w:num>
  <w:num w:numId="3" w16cid:durableId="250625537">
    <w:abstractNumId w:val="1"/>
  </w:num>
  <w:num w:numId="4" w16cid:durableId="148033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1346E"/>
    <w:rsid w:val="00060D14"/>
    <w:rsid w:val="000633CE"/>
    <w:rsid w:val="00074842"/>
    <w:rsid w:val="00075BFE"/>
    <w:rsid w:val="000B4C8F"/>
    <w:rsid w:val="000D5DA4"/>
    <w:rsid w:val="000E2AFC"/>
    <w:rsid w:val="000E4CD6"/>
    <w:rsid w:val="00102264"/>
    <w:rsid w:val="0011254C"/>
    <w:rsid w:val="00126945"/>
    <w:rsid w:val="00187E9D"/>
    <w:rsid w:val="001A5F9C"/>
    <w:rsid w:val="001B6B31"/>
    <w:rsid w:val="001D1F6A"/>
    <w:rsid w:val="001D3474"/>
    <w:rsid w:val="001D398F"/>
    <w:rsid w:val="001D5EB4"/>
    <w:rsid w:val="002051AC"/>
    <w:rsid w:val="002149D5"/>
    <w:rsid w:val="00225C9D"/>
    <w:rsid w:val="00226FD9"/>
    <w:rsid w:val="00230D42"/>
    <w:rsid w:val="00233ECB"/>
    <w:rsid w:val="0027733A"/>
    <w:rsid w:val="00285762"/>
    <w:rsid w:val="002A2A92"/>
    <w:rsid w:val="002D5DFF"/>
    <w:rsid w:val="002E6676"/>
    <w:rsid w:val="002F6DFA"/>
    <w:rsid w:val="0030299E"/>
    <w:rsid w:val="003171F4"/>
    <w:rsid w:val="00334F5C"/>
    <w:rsid w:val="00354871"/>
    <w:rsid w:val="003802B1"/>
    <w:rsid w:val="00381F2A"/>
    <w:rsid w:val="003938C8"/>
    <w:rsid w:val="003A38A5"/>
    <w:rsid w:val="003B4CA3"/>
    <w:rsid w:val="003D09B3"/>
    <w:rsid w:val="003D4470"/>
    <w:rsid w:val="003E08B4"/>
    <w:rsid w:val="00402523"/>
    <w:rsid w:val="0043207B"/>
    <w:rsid w:val="00433B91"/>
    <w:rsid w:val="00453168"/>
    <w:rsid w:val="00455939"/>
    <w:rsid w:val="00472EAB"/>
    <w:rsid w:val="004802E3"/>
    <w:rsid w:val="00496D69"/>
    <w:rsid w:val="004A065E"/>
    <w:rsid w:val="004B17A9"/>
    <w:rsid w:val="004C3D58"/>
    <w:rsid w:val="004D7D0A"/>
    <w:rsid w:val="004E104B"/>
    <w:rsid w:val="004E5C40"/>
    <w:rsid w:val="004F3448"/>
    <w:rsid w:val="00503AF4"/>
    <w:rsid w:val="005221A6"/>
    <w:rsid w:val="005559C5"/>
    <w:rsid w:val="00560F2E"/>
    <w:rsid w:val="00563203"/>
    <w:rsid w:val="00573E42"/>
    <w:rsid w:val="00575EB6"/>
    <w:rsid w:val="005808CF"/>
    <w:rsid w:val="00580CDE"/>
    <w:rsid w:val="0059505A"/>
    <w:rsid w:val="005B6547"/>
    <w:rsid w:val="005E7549"/>
    <w:rsid w:val="006278EA"/>
    <w:rsid w:val="00641EAD"/>
    <w:rsid w:val="00655899"/>
    <w:rsid w:val="00671D22"/>
    <w:rsid w:val="00677B5E"/>
    <w:rsid w:val="006B6BD7"/>
    <w:rsid w:val="006C3385"/>
    <w:rsid w:val="006F2120"/>
    <w:rsid w:val="00721093"/>
    <w:rsid w:val="00756F3D"/>
    <w:rsid w:val="00762286"/>
    <w:rsid w:val="00781E3B"/>
    <w:rsid w:val="007A62EA"/>
    <w:rsid w:val="007C4A7B"/>
    <w:rsid w:val="007F5902"/>
    <w:rsid w:val="00853139"/>
    <w:rsid w:val="00856D0A"/>
    <w:rsid w:val="00872BC4"/>
    <w:rsid w:val="00872F4D"/>
    <w:rsid w:val="008A440A"/>
    <w:rsid w:val="008A6C76"/>
    <w:rsid w:val="008E4364"/>
    <w:rsid w:val="009021F2"/>
    <w:rsid w:val="009143EB"/>
    <w:rsid w:val="009364B3"/>
    <w:rsid w:val="00967BC1"/>
    <w:rsid w:val="009872FD"/>
    <w:rsid w:val="00991DBF"/>
    <w:rsid w:val="009923E6"/>
    <w:rsid w:val="009A14CE"/>
    <w:rsid w:val="009A7C74"/>
    <w:rsid w:val="009C098B"/>
    <w:rsid w:val="009D4521"/>
    <w:rsid w:val="009F15A8"/>
    <w:rsid w:val="009F15FF"/>
    <w:rsid w:val="00A340D1"/>
    <w:rsid w:val="00A41182"/>
    <w:rsid w:val="00A566B8"/>
    <w:rsid w:val="00A62FE0"/>
    <w:rsid w:val="00A71A63"/>
    <w:rsid w:val="00A96810"/>
    <w:rsid w:val="00AA06B6"/>
    <w:rsid w:val="00AA33A7"/>
    <w:rsid w:val="00AC3C7C"/>
    <w:rsid w:val="00AC69B7"/>
    <w:rsid w:val="00AF27FE"/>
    <w:rsid w:val="00B023ED"/>
    <w:rsid w:val="00B118F6"/>
    <w:rsid w:val="00B1620A"/>
    <w:rsid w:val="00B21388"/>
    <w:rsid w:val="00B27DBF"/>
    <w:rsid w:val="00B31DC5"/>
    <w:rsid w:val="00B4617A"/>
    <w:rsid w:val="00B7647C"/>
    <w:rsid w:val="00B92E22"/>
    <w:rsid w:val="00B95987"/>
    <w:rsid w:val="00BB1FE7"/>
    <w:rsid w:val="00BC4D36"/>
    <w:rsid w:val="00BD2755"/>
    <w:rsid w:val="00BE5E31"/>
    <w:rsid w:val="00BF6055"/>
    <w:rsid w:val="00BF7253"/>
    <w:rsid w:val="00C2163A"/>
    <w:rsid w:val="00C27135"/>
    <w:rsid w:val="00C27230"/>
    <w:rsid w:val="00C4529B"/>
    <w:rsid w:val="00C463BC"/>
    <w:rsid w:val="00C47D10"/>
    <w:rsid w:val="00C83315"/>
    <w:rsid w:val="00CA7F27"/>
    <w:rsid w:val="00CB6F3D"/>
    <w:rsid w:val="00CC6823"/>
    <w:rsid w:val="00CD0553"/>
    <w:rsid w:val="00CD2D3C"/>
    <w:rsid w:val="00CE22C8"/>
    <w:rsid w:val="00CF555C"/>
    <w:rsid w:val="00D3251D"/>
    <w:rsid w:val="00D34300"/>
    <w:rsid w:val="00D53ABE"/>
    <w:rsid w:val="00D95415"/>
    <w:rsid w:val="00DA1C77"/>
    <w:rsid w:val="00DC2225"/>
    <w:rsid w:val="00DF3A10"/>
    <w:rsid w:val="00E41686"/>
    <w:rsid w:val="00E41911"/>
    <w:rsid w:val="00E55D21"/>
    <w:rsid w:val="00E6236C"/>
    <w:rsid w:val="00E65843"/>
    <w:rsid w:val="00E77190"/>
    <w:rsid w:val="00E92DEF"/>
    <w:rsid w:val="00F03F8D"/>
    <w:rsid w:val="00F14D12"/>
    <w:rsid w:val="00F238FE"/>
    <w:rsid w:val="00F8285B"/>
    <w:rsid w:val="00F9248B"/>
    <w:rsid w:val="00F94987"/>
    <w:rsid w:val="00FA54BF"/>
    <w:rsid w:val="00FA6E00"/>
    <w:rsid w:val="00FB1EEF"/>
    <w:rsid w:val="09A36917"/>
    <w:rsid w:val="20CCCB6E"/>
    <w:rsid w:val="28B85C02"/>
    <w:rsid w:val="406E6BC9"/>
    <w:rsid w:val="5E79C32A"/>
    <w:rsid w:val="66C89D0E"/>
    <w:rsid w:val="686AF085"/>
    <w:rsid w:val="6C629C58"/>
    <w:rsid w:val="6E4B4CF8"/>
    <w:rsid w:val="7187043E"/>
    <w:rsid w:val="72FFAA20"/>
    <w:rsid w:val="74D469E6"/>
    <w:rsid w:val="7E8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210C1"/>
  <w15:docId w15:val="{20144034-FA1D-44BB-A746-57376633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149D5"/>
  </w:style>
  <w:style w:type="paragraph" w:styleId="ListParagraph">
    <w:name w:val="List Paragraph"/>
    <w:basedOn w:val="Normal"/>
    <w:uiPriority w:val="34"/>
    <w:qFormat/>
    <w:rsid w:val="00112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alloonText">
    <w:name w:val="Balloon Text"/>
    <w:basedOn w:val="Normal"/>
    <w:link w:val="BalloonTextChar"/>
    <w:uiPriority w:val="99"/>
    <w:semiHidden/>
    <w:unhideWhenUsed/>
    <w:rsid w:val="009021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86"/>
    <w:rPr>
      <w:b/>
      <w:bCs/>
      <w:sz w:val="20"/>
      <w:szCs w:val="20"/>
    </w:rPr>
  </w:style>
  <w:style w:type="paragraph" w:customStyle="1" w:styleId="paragraph">
    <w:name w:val="paragraph"/>
    <w:basedOn w:val="Normal"/>
    <w:rsid w:val="00DC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2225"/>
  </w:style>
  <w:style w:type="character" w:customStyle="1" w:styleId="eop">
    <w:name w:val="eop"/>
    <w:basedOn w:val="DefaultParagraphFont"/>
    <w:rsid w:val="00DC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s\OneDrive%20-%20SEIU%20LOCAL%20503\2020%20General%20Council\General%20Council%20Resolutions%20Formatted\1-Resolutions%20Format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F3110121C5449BD6CAAB4FBD46C0" ma:contentTypeVersion="6" ma:contentTypeDescription="Create a new document." ma:contentTypeScope="" ma:versionID="da1f8b4091c1ca9e3df9b53abac3da5d">
  <xsd:schema xmlns:xsd="http://www.w3.org/2001/XMLSchema" xmlns:xs="http://www.w3.org/2001/XMLSchema" xmlns:p="http://schemas.microsoft.com/office/2006/metadata/properties" xmlns:ns2="1ab8e22c-9a96-4de6-93eb-791483c8c12d" xmlns:ns3="f2a07ec4-2340-49d4-9450-4ed0040f50ed" targetNamespace="http://schemas.microsoft.com/office/2006/metadata/properties" ma:root="true" ma:fieldsID="42ba5692f25ee64e966a5d41225ef8dd" ns2:_="" ns3:_="">
    <xsd:import namespace="1ab8e22c-9a96-4de6-93eb-791483c8c12d"/>
    <xsd:import namespace="f2a07ec4-2340-49d4-9450-4ed0040f5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e22c-9a96-4de6-93eb-791483c8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7ec4-2340-49d4-9450-4ed0040f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9F69B-E97B-42B2-A5E2-1A4727382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27502-FAE7-4EB0-BBA8-C28F66F8C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C93CD-FE4B-4077-A67F-234B1C476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A33B6-0404-47E3-99D9-6B882DE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e22c-9a96-4de6-93eb-791483c8c12d"/>
    <ds:schemaRef ds:uri="f2a07ec4-2340-49d4-9450-4ed0040f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1-Resolutions Formatted Template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8</cp:revision>
  <dcterms:created xsi:type="dcterms:W3CDTF">2022-05-23T20:11:00Z</dcterms:created>
  <dcterms:modified xsi:type="dcterms:W3CDTF">2022-06-22T22:32:00Z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0x010100A02CF3110121C5449BD6CAAB4FBD46C0</vt:lpwstr>
  </property>
</Properties>
</file>