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C4A7B" w:rsidRPr="009061F2" w14:paraId="6E068A90" w14:textId="77777777" w:rsidTr="00560F2E"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015A1" w14:textId="77777777" w:rsidR="007C4A7B" w:rsidRPr="009061F2" w:rsidRDefault="007C4A7B" w:rsidP="009F15FF">
            <w:pPr>
              <w:spacing w:line="360" w:lineRule="auto"/>
              <w:jc w:val="center"/>
              <w:rPr>
                <w:rFonts w:cstheme="minorHAnsi"/>
              </w:rPr>
            </w:pPr>
            <w:r w:rsidRPr="009061F2">
              <w:rPr>
                <w:noProof/>
              </w:rPr>
              <w:drawing>
                <wp:inline distT="0" distB="0" distL="0" distR="0" wp14:anchorId="4A9D893C" wp14:editId="18A693CC">
                  <wp:extent cx="826545" cy="867735"/>
                  <wp:effectExtent l="0" t="0" r="0" b="8890"/>
                  <wp:docPr id="1" name="Picture 1" descr="A close up of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545" cy="86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7" w:type="dxa"/>
            <w:tcBorders>
              <w:top w:val="single" w:sz="4" w:space="0" w:color="auto"/>
            </w:tcBorders>
          </w:tcPr>
          <w:p w14:paraId="287A8227" w14:textId="77777777" w:rsidR="007C4A7B" w:rsidRPr="009061F2" w:rsidRDefault="007C4A7B" w:rsidP="009F15FF">
            <w:pPr>
              <w:spacing w:line="360" w:lineRule="auto"/>
              <w:rPr>
                <w:rFonts w:cstheme="minorHAnsi"/>
                <w:b/>
                <w:bCs/>
              </w:rPr>
            </w:pPr>
            <w:r w:rsidRPr="009061F2">
              <w:rPr>
                <w:b/>
              </w:rPr>
              <w:t>พนักงานผู้ให้บริการ</w:t>
            </w:r>
          </w:p>
        </w:tc>
        <w:tc>
          <w:tcPr>
            <w:tcW w:w="539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DFE2A3" w14:textId="40F6C68F" w:rsidR="007C4A7B" w:rsidRPr="009061F2" w:rsidRDefault="00884C9D" w:rsidP="009021F2">
            <w:pPr>
              <w:rPr>
                <w:rFonts w:cstheme="minorHAnsi"/>
              </w:rPr>
            </w:pPr>
            <w:r w:rsidRPr="009061F2">
              <w:t>คณะกรรมาธิการระเบียบข้อบังคับ</w:t>
            </w:r>
          </w:p>
        </w:tc>
      </w:tr>
      <w:tr w:rsidR="007C4A7B" w:rsidRPr="009061F2" w14:paraId="46FAF9A5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0BFEA031" w14:textId="77777777" w:rsidR="007C4A7B" w:rsidRPr="009061F2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42541E3D" w14:textId="77777777" w:rsidR="007C4A7B" w:rsidRPr="009061F2" w:rsidRDefault="007C4A7B" w:rsidP="009F15FF">
            <w:pPr>
              <w:spacing w:line="360" w:lineRule="auto"/>
              <w:rPr>
                <w:rFonts w:cstheme="minorHAnsi"/>
                <w:b/>
                <w:bCs/>
              </w:rPr>
            </w:pPr>
            <w:r w:rsidRPr="009061F2">
              <w:rPr>
                <w:b/>
              </w:rPr>
              <w:t>สหภาพระหว่างประเทศ</w:t>
            </w:r>
          </w:p>
        </w:tc>
        <w:tc>
          <w:tcPr>
            <w:tcW w:w="5396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3018EAF8" w14:textId="498DA35B" w:rsidR="007C4A7B" w:rsidRPr="009061F2" w:rsidRDefault="00884C9D" w:rsidP="009F15FF">
            <w:pPr>
              <w:spacing w:line="360" w:lineRule="auto"/>
              <w:rPr>
                <w:rFonts w:cstheme="minorHAnsi"/>
                <w:i/>
                <w:iCs/>
              </w:rPr>
            </w:pPr>
            <w:r w:rsidRPr="009061F2">
              <w:rPr>
                <w:i/>
              </w:rPr>
              <w:t>ข้อมติที่ 3</w:t>
            </w:r>
          </w:p>
        </w:tc>
      </w:tr>
      <w:tr w:rsidR="007C4A7B" w:rsidRPr="009061F2" w14:paraId="70FD574D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254808B5" w14:textId="77777777" w:rsidR="007C4A7B" w:rsidRPr="009061F2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5782D275" w14:textId="77777777" w:rsidR="007C4A7B" w:rsidRPr="009061F2" w:rsidRDefault="007C4A7B" w:rsidP="009F15FF">
            <w:pPr>
              <w:spacing w:line="360" w:lineRule="auto"/>
              <w:rPr>
                <w:rFonts w:cstheme="minorHAnsi"/>
                <w:b/>
                <w:bCs/>
              </w:rPr>
            </w:pPr>
            <w:r w:rsidRPr="009061F2">
              <w:rPr>
                <w:b/>
              </w:rPr>
              <w:t xml:space="preserve">Local 503 </w:t>
            </w:r>
          </w:p>
        </w:tc>
        <w:tc>
          <w:tcPr>
            <w:tcW w:w="5396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14:paraId="50D0B004" w14:textId="7D6B8201" w:rsidR="007C4A7B" w:rsidRPr="009061F2" w:rsidRDefault="007C4A7B" w:rsidP="009F15FF">
            <w:pPr>
              <w:spacing w:line="360" w:lineRule="auto"/>
              <w:rPr>
                <w:rFonts w:cstheme="minorHAnsi"/>
              </w:rPr>
            </w:pPr>
            <w:r w:rsidRPr="009061F2">
              <w:t>คำแนะนำของคณะกรรมการ ประจำปี 2022:</w:t>
            </w:r>
          </w:p>
        </w:tc>
      </w:tr>
      <w:tr w:rsidR="007C4A7B" w:rsidRPr="009061F2" w14:paraId="5B84C4D0" w14:textId="77777777" w:rsidTr="00560F2E">
        <w:tc>
          <w:tcPr>
            <w:tcW w:w="2697" w:type="dxa"/>
            <w:vMerge/>
            <w:tcBorders>
              <w:left w:val="single" w:sz="4" w:space="0" w:color="auto"/>
            </w:tcBorders>
          </w:tcPr>
          <w:p w14:paraId="420B1A9C" w14:textId="77777777" w:rsidR="007C4A7B" w:rsidRPr="009061F2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</w:tcPr>
          <w:p w14:paraId="3F08B368" w14:textId="77777777" w:rsidR="007C4A7B" w:rsidRPr="009061F2" w:rsidRDefault="007C4A7B" w:rsidP="009F15FF">
            <w:pPr>
              <w:spacing w:line="360" w:lineRule="auto"/>
              <w:rPr>
                <w:rFonts w:cstheme="minorHAnsi"/>
                <w:b/>
                <w:bCs/>
              </w:rPr>
            </w:pPr>
            <w:r w:rsidRPr="009061F2">
              <w:rPr>
                <w:b/>
              </w:rPr>
              <w:t>สาธารณชนโอเรกอน</w:t>
            </w:r>
          </w:p>
        </w:tc>
        <w:tc>
          <w:tcPr>
            <w:tcW w:w="2698" w:type="dxa"/>
          </w:tcPr>
          <w:p w14:paraId="4BD7635D" w14:textId="77777777" w:rsidR="007C4A7B" w:rsidRPr="009061F2" w:rsidRDefault="007C4A7B" w:rsidP="009F15FF">
            <w:pPr>
              <w:spacing w:line="360" w:lineRule="auto"/>
              <w:rPr>
                <w:rFonts w:cstheme="minorHAnsi"/>
              </w:rPr>
            </w:pPr>
            <w:r w:rsidRPr="009061F2">
              <w:t>___ ผ่านมติ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14:paraId="210BC4AC" w14:textId="7D3B358D" w:rsidR="007C4A7B" w:rsidRPr="009061F2" w:rsidRDefault="007C4A7B" w:rsidP="009F15FF">
            <w:pPr>
              <w:spacing w:line="360" w:lineRule="auto"/>
              <w:rPr>
                <w:rFonts w:cstheme="minorHAnsi"/>
              </w:rPr>
            </w:pPr>
            <w:r w:rsidRPr="009061F2">
              <w:t>___ ผ่านตามที่ปรับแก้</w:t>
            </w:r>
          </w:p>
        </w:tc>
      </w:tr>
      <w:tr w:rsidR="007C4A7B" w:rsidRPr="009061F2" w14:paraId="7BFB6035" w14:textId="77777777" w:rsidTr="00560F2E"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F7F4099" w14:textId="77777777" w:rsidR="007C4A7B" w:rsidRPr="009061F2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14:paraId="1FDDE9AD" w14:textId="77777777" w:rsidR="007C4A7B" w:rsidRPr="009061F2" w:rsidRDefault="007C4A7B" w:rsidP="009F15FF">
            <w:pPr>
              <w:spacing w:line="360" w:lineRule="auto"/>
              <w:rPr>
                <w:rFonts w:cstheme="minorHAnsi"/>
                <w:b/>
                <w:bCs/>
              </w:rPr>
            </w:pPr>
            <w:r w:rsidRPr="009061F2">
              <w:rPr>
                <w:b/>
              </w:rPr>
              <w:t>สหภาพพนักงาน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1F5A5F40" w14:textId="77777777" w:rsidR="007C4A7B" w:rsidRPr="009061F2" w:rsidRDefault="007C4A7B" w:rsidP="009F15FF">
            <w:pPr>
              <w:spacing w:line="360" w:lineRule="auto"/>
              <w:rPr>
                <w:rFonts w:cstheme="minorHAnsi"/>
              </w:rPr>
            </w:pPr>
            <w:r w:rsidRPr="009061F2">
              <w:t>___ ไม่ผ่านมติ</w:t>
            </w:r>
          </w:p>
        </w:tc>
        <w:tc>
          <w:tcPr>
            <w:tcW w:w="2698" w:type="dxa"/>
            <w:tcBorders>
              <w:bottom w:val="single" w:sz="4" w:space="0" w:color="auto"/>
              <w:right w:val="single" w:sz="4" w:space="0" w:color="auto"/>
            </w:tcBorders>
          </w:tcPr>
          <w:p w14:paraId="6904E613" w14:textId="644352D4" w:rsidR="007C4A7B" w:rsidRPr="009061F2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44B3BE8" w14:textId="77777777" w:rsidR="003938C8" w:rsidRPr="009061F2" w:rsidRDefault="003938C8" w:rsidP="009F15FF">
      <w:pPr>
        <w:spacing w:after="0" w:line="360" w:lineRule="auto"/>
        <w:rPr>
          <w:rFonts w:cstheme="minorHAnsi"/>
        </w:rPr>
      </w:pPr>
    </w:p>
    <w:p w14:paraId="6E5EFB61" w14:textId="22EC631C" w:rsidR="0D17B0E0" w:rsidRPr="009061F2" w:rsidRDefault="0D17B0E0" w:rsidP="0D17B0E0">
      <w:pPr>
        <w:spacing w:after="0" w:line="360" w:lineRule="auto"/>
        <w:jc w:val="center"/>
        <w:rPr>
          <w:rFonts w:ascii="Calibri" w:eastAsia="Calibri" w:hAnsi="Calibri" w:cs="Calibri"/>
          <w:color w:val="000000" w:themeColor="text1"/>
        </w:rPr>
      </w:pPr>
      <w:r w:rsidRPr="009061F2">
        <w:rPr>
          <w:rFonts w:ascii="Calibri" w:hAnsi="Calibri"/>
          <w:b/>
          <w:color w:val="000000" w:themeColor="text1"/>
        </w:rPr>
        <w:t>การลงคะแนนแบบจัดลำดับในการเลือกตั้งเจ้าหน้าที่ทั่วทุกรัฐ/คณะกรรมการบริหาร และตัวเลือกต่างๆ สำหรับ Local</w:t>
      </w:r>
    </w:p>
    <w:p w14:paraId="33458413" w14:textId="60B39D6D" w:rsidR="0D17B0E0" w:rsidRPr="009061F2" w:rsidRDefault="0D17B0E0" w:rsidP="0D17B0E0"/>
    <w:p w14:paraId="18AF0FC0" w14:textId="77777777" w:rsidR="002149D5" w:rsidRPr="009061F2" w:rsidRDefault="002149D5" w:rsidP="009F15FF">
      <w:pPr>
        <w:spacing w:after="0" w:line="360" w:lineRule="auto"/>
        <w:rPr>
          <w:rFonts w:cstheme="minorHAnsi"/>
        </w:rPr>
      </w:pPr>
    </w:p>
    <w:p w14:paraId="0EFBFC1D" w14:textId="77777777" w:rsidR="002149D5" w:rsidRPr="009061F2" w:rsidRDefault="002149D5" w:rsidP="009F15FF">
      <w:pPr>
        <w:spacing w:after="0" w:line="360" w:lineRule="auto"/>
        <w:rPr>
          <w:rFonts w:cs="Angsana New"/>
          <w:cs/>
          <w:lang w:bidi="th-TH"/>
        </w:rPr>
        <w:sectPr w:rsidR="002149D5" w:rsidRPr="009061F2" w:rsidSect="007C4A7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1CF747" w14:textId="2B21645B" w:rsidR="0011254C" w:rsidRPr="009061F2" w:rsidRDefault="0011254C" w:rsidP="78E1F29F">
      <w:pPr>
        <w:spacing w:after="0" w:line="360" w:lineRule="auto"/>
      </w:pPr>
      <w:r w:rsidRPr="009061F2">
        <w:rPr>
          <w:b/>
        </w:rPr>
        <w:t xml:space="preserve">หัวข้อ: </w:t>
      </w:r>
      <w:r w:rsidRPr="009061F2">
        <w:t>การลงคะแนนแบบจัดลำดับในการเลือกตั้งเจ้าหน้าที่ทั่วทุกรัฐ/คณะกรรมการบริหาร และตัวเลือกต่างๆ สำหรับ Local</w:t>
      </w:r>
    </w:p>
    <w:p w14:paraId="76474BA9" w14:textId="63563496" w:rsidR="0011254C" w:rsidRPr="009061F2" w:rsidRDefault="0011254C" w:rsidP="78E1F29F">
      <w:pPr>
        <w:spacing w:after="0" w:line="360" w:lineRule="auto"/>
        <w:rPr>
          <w:b/>
          <w:bCs/>
        </w:rPr>
      </w:pPr>
      <w:r w:rsidRPr="009061F2">
        <w:rPr>
          <w:b/>
          <w:bCs/>
        </w:rPr>
        <w:t>เรียบเรียงโดย:</w:t>
      </w:r>
      <w:r w:rsidRPr="009061F2">
        <w:rPr>
          <w:b/>
        </w:rPr>
        <w:t xml:space="preserve"> </w:t>
      </w:r>
      <w:r w:rsidRPr="009061F2">
        <w:t>Renae Bracken, Ibrahim Coulibaly, Patty Falkenstein, Jolene White, Carol Hodges, Colleen Martin-Low, Joy’e Willman, Susan Mundell, Lee Erickson, Mary Stewart, Melissa Unger, Steven Demarest</w:t>
      </w:r>
    </w:p>
    <w:p w14:paraId="282E8FAD" w14:textId="13E33A2E" w:rsidR="0011254C" w:rsidRPr="009061F2" w:rsidRDefault="0011254C" w:rsidP="00E6236C">
      <w:pPr>
        <w:spacing w:after="0" w:line="360" w:lineRule="auto"/>
        <w:rPr>
          <w:rFonts w:cstheme="minorHAnsi"/>
        </w:rPr>
      </w:pPr>
      <w:r w:rsidRPr="009061F2">
        <w:rPr>
          <w:b/>
          <w:bCs/>
        </w:rPr>
        <w:t>ยื่นโดย:</w:t>
      </w:r>
      <w:r w:rsidRPr="009061F2">
        <w:rPr>
          <w:b/>
        </w:rPr>
        <w:tab/>
      </w:r>
      <w:r w:rsidRPr="009061F2">
        <w:t>บอร์ดบริหาร SEIU Local 503</w:t>
      </w:r>
    </w:p>
    <w:p w14:paraId="1D4AAE4D" w14:textId="77777777" w:rsidR="0011254C" w:rsidRPr="009061F2" w:rsidRDefault="0011254C" w:rsidP="00E6236C">
      <w:pPr>
        <w:spacing w:after="0" w:line="360" w:lineRule="auto"/>
        <w:rPr>
          <w:rFonts w:cstheme="minorHAnsi"/>
        </w:rPr>
      </w:pPr>
    </w:p>
    <w:p w14:paraId="7476A731" w14:textId="14701709" w:rsidR="00F238FE" w:rsidRPr="009061F2" w:rsidRDefault="00F238FE" w:rsidP="00E6236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061F2">
        <w:rPr>
          <w:rFonts w:asciiTheme="minorHAnsi" w:hAnsiTheme="minorHAnsi"/>
          <w:b/>
          <w:bCs/>
          <w:color w:val="000000"/>
          <w:sz w:val="22"/>
        </w:rPr>
        <w:t>ด้วยเหตุที่</w:t>
      </w:r>
      <w:r w:rsidRPr="009061F2">
        <w:rPr>
          <w:rFonts w:asciiTheme="minorHAnsi" w:hAnsiTheme="minorHAnsi"/>
          <w:color w:val="000000"/>
          <w:sz w:val="22"/>
        </w:rPr>
        <w:t xml:space="preserve"> สหภาพของเราเป็นตัวแทนในฝั่งประชาธิปไตย และ</w:t>
      </w:r>
    </w:p>
    <w:p w14:paraId="06F903D5" w14:textId="6D339939" w:rsidR="00F238FE" w:rsidRPr="009061F2" w:rsidRDefault="00F238FE" w:rsidP="00E6236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061F2">
        <w:rPr>
          <w:rFonts w:asciiTheme="minorHAnsi" w:hAnsiTheme="minorHAnsi"/>
          <w:b/>
          <w:bCs/>
          <w:color w:val="000000"/>
          <w:sz w:val="22"/>
        </w:rPr>
        <w:t>ด้วยเหตุที่</w:t>
      </w:r>
      <w:r w:rsidRPr="009061F2">
        <w:rPr>
          <w:rFonts w:asciiTheme="minorHAnsi" w:hAnsiTheme="minorHAnsi"/>
          <w:color w:val="000000"/>
          <w:sz w:val="22"/>
        </w:rPr>
        <w:t xml:space="preserve"> มันเป็นประชาธิปไตยมากกว่าสำหรับผู้แทนที่จะได้รับการเลือกตั้งโดยฉันทามติส่วนใหญ่มากกว่าโดยพหุภาคี ซึ่งอาจส่งผลให้ผู้สมัครที่ชนะถูกคัดค้านจากผู้มีสิทธิ์ลงคะแนนเสียงส่วนใหญ่ และ</w:t>
      </w:r>
    </w:p>
    <w:p w14:paraId="1A14ADC4" w14:textId="4E958B7D" w:rsidR="00F238FE" w:rsidRPr="009061F2" w:rsidRDefault="00F238FE" w:rsidP="78E1F29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Bidi"/>
          <w:color w:val="000000"/>
          <w:sz w:val="22"/>
          <w:szCs w:val="22"/>
        </w:rPr>
      </w:pPr>
      <w:r w:rsidRPr="009061F2">
        <w:rPr>
          <w:rFonts w:asciiTheme="minorHAnsi" w:hAnsiTheme="minorHAnsi"/>
          <w:b/>
          <w:bCs/>
          <w:color w:val="000000" w:themeColor="text1"/>
          <w:sz w:val="22"/>
        </w:rPr>
        <w:t>ด้วยเหตุที่</w:t>
      </w:r>
      <w:r w:rsidRPr="009061F2">
        <w:rPr>
          <w:rFonts w:asciiTheme="minorHAnsi" w:hAnsiTheme="minorHAnsi"/>
          <w:color w:val="000000" w:themeColor="text1"/>
          <w:sz w:val="22"/>
        </w:rPr>
        <w:t xml:space="preserve"> การลงคะแนนแบบจัดลำดับมีทางเลือกให้กับผู้ลงคะแนนมากกว่า โดยอนุญาตให้มีผู้สมัครมากกว่าสองคนในการแข่งขัน โดยไม่ต้องกลัวว่าจะมี “การแบ่งคะแนน”: และ</w:t>
      </w:r>
    </w:p>
    <w:p w14:paraId="265AF233" w14:textId="3B772C3A" w:rsidR="00F238FE" w:rsidRPr="009061F2" w:rsidRDefault="00F238FE" w:rsidP="00E6236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061F2">
        <w:rPr>
          <w:rFonts w:asciiTheme="minorHAnsi" w:hAnsiTheme="minorHAnsi"/>
          <w:b/>
          <w:bCs/>
          <w:color w:val="000000"/>
          <w:sz w:val="22"/>
        </w:rPr>
        <w:t>ด้วยเหตุที่</w:t>
      </w:r>
      <w:r w:rsidRPr="009061F2">
        <w:rPr>
          <w:rFonts w:asciiTheme="minorHAnsi" w:hAnsiTheme="minorHAnsi"/>
          <w:color w:val="000000"/>
          <w:sz w:val="22"/>
        </w:rPr>
        <w:t xml:space="preserve"> จำนวนผู้สมัครรับเลือกตั้งที่มากขึ้นจะเป็นการส่งเสริมความหลากหลายของมุมมองและความหลากหลายของผู้สมัคร และ</w:t>
      </w:r>
    </w:p>
    <w:p w14:paraId="410671E8" w14:textId="26F4D390" w:rsidR="00F238FE" w:rsidRPr="009061F2" w:rsidRDefault="00F238FE" w:rsidP="00E6236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061F2">
        <w:rPr>
          <w:rFonts w:asciiTheme="minorHAnsi" w:hAnsiTheme="minorHAnsi"/>
          <w:b/>
          <w:bCs/>
          <w:color w:val="000000"/>
          <w:sz w:val="22"/>
        </w:rPr>
        <w:t>ด้วยเหตุที่</w:t>
      </w:r>
      <w:r w:rsidRPr="009061F2">
        <w:rPr>
          <w:rFonts w:asciiTheme="minorHAnsi" w:hAnsiTheme="minorHAnsi"/>
          <w:color w:val="000000"/>
          <w:sz w:val="22"/>
        </w:rPr>
        <w:t xml:space="preserve"> การลงคะแนนแบบจัดลำดับไม่ส่งเสริมให้มีการรณรงค์เชิงลบที่มากเกินไป เนื่องจากผู้สมัครต้องแข่งขันเพื่อคะแนนเสียงที่สองจากผู้สนับสนุนคู่แข่ง และ</w:t>
      </w:r>
    </w:p>
    <w:p w14:paraId="0A0A58A3" w14:textId="019E512B" w:rsidR="00F238FE" w:rsidRPr="009061F2" w:rsidRDefault="00F238FE" w:rsidP="00E6236C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061F2">
        <w:rPr>
          <w:rFonts w:asciiTheme="minorHAnsi" w:hAnsiTheme="minorHAnsi"/>
          <w:b/>
          <w:bCs/>
          <w:color w:val="000000"/>
          <w:sz w:val="22"/>
        </w:rPr>
        <w:t>ด้วยเหตุที่</w:t>
      </w:r>
      <w:r w:rsidRPr="009061F2">
        <w:rPr>
          <w:rFonts w:asciiTheme="minorHAnsi" w:hAnsiTheme="minorHAnsi"/>
          <w:color w:val="000000"/>
          <w:sz w:val="22"/>
        </w:rPr>
        <w:t xml:space="preserve"> ในการลงคะแนนแบบจัดลำดับ ผู้ลงคะแนนจะสามารถลงคะแนนให้กับผู้สมัครที่ตนเองสนับสนุนได้ ไม่เฉพาะการลงคะแนนให้ผู้สมัครที่คิดว่าจะชนะผู้สม้ครอีกฝ่ายที่ผู้ลงคะแนนคัดค้านเท่านั้น เพราะผู้ลงคะแนนทราบว่าหากตัวเลือกแรกไม่ชนะ การลงคะแนนของพวกเขาจะถูกนับให้กับตัวเลือกลำดับถัดไปโดยอัตโนมัติ</w:t>
      </w:r>
    </w:p>
    <w:p w14:paraId="35B51264" w14:textId="36F79B05" w:rsidR="0011254C" w:rsidRPr="009061F2" w:rsidRDefault="0011254C" w:rsidP="00E6236C">
      <w:pPr>
        <w:spacing w:after="0" w:line="360" w:lineRule="auto"/>
        <w:rPr>
          <w:rFonts w:cstheme="minorHAnsi"/>
        </w:rPr>
      </w:pPr>
      <w:r w:rsidRPr="009061F2">
        <w:rPr>
          <w:b/>
          <w:bCs/>
        </w:rPr>
        <w:t xml:space="preserve">ดังนั้น ให้ดำเนินการแก้ไข </w:t>
      </w:r>
      <w:r w:rsidRPr="009061F2">
        <w:t>ว่าสหภาพจะต้องปรับแก้ระเบียบข้อบังคับดังต่อไปนี้ โดยจะมีผลบังคับใช้ในวันที่ 1 ตุลาคม 2022:</w:t>
      </w:r>
    </w:p>
    <w:p w14:paraId="6118E194" w14:textId="47A55D59" w:rsidR="00D95415" w:rsidRPr="009061F2" w:rsidRDefault="00D95415" w:rsidP="78E1F29F">
      <w:pPr>
        <w:spacing w:after="0" w:line="360" w:lineRule="auto"/>
        <w:jc w:val="center"/>
        <w:rPr>
          <w:b/>
          <w:bCs/>
        </w:rPr>
      </w:pPr>
      <w:r w:rsidRPr="009061F2">
        <w:rPr>
          <w:b/>
        </w:rPr>
        <w:lastRenderedPageBreak/>
        <w:t>มาตราที่ 15 - การเลือกตั้ง</w:t>
      </w:r>
    </w:p>
    <w:p w14:paraId="68E42DA0" w14:textId="40116237" w:rsidR="00D95415" w:rsidRPr="009061F2" w:rsidRDefault="00D95415" w:rsidP="00E6236C">
      <w:pPr>
        <w:spacing w:after="0" w:line="360" w:lineRule="auto"/>
        <w:rPr>
          <w:rFonts w:cstheme="minorHAnsi"/>
        </w:rPr>
      </w:pPr>
      <w:r w:rsidRPr="009061F2">
        <w:t>…</w:t>
      </w:r>
    </w:p>
    <w:p w14:paraId="5D0487D1" w14:textId="6E711ED0" w:rsidR="0011254C" w:rsidRPr="009061F2" w:rsidRDefault="00D95415" w:rsidP="00E6236C">
      <w:pPr>
        <w:spacing w:after="0" w:line="360" w:lineRule="auto"/>
        <w:rPr>
          <w:rFonts w:cstheme="minorHAnsi"/>
        </w:rPr>
      </w:pPr>
      <w:r w:rsidRPr="009061F2">
        <w:t>ส่วนที่ 5 ข้อบังคับพิเศษสำหรับการเลือกตั้งเจ้าหน้าที่ทั่วทุกรัฐ ผู้อำนวยการ และูผู้ช่วยผู้อำนวยการ</w:t>
      </w:r>
    </w:p>
    <w:p w14:paraId="01FFC3A3" w14:textId="1BA6B501" w:rsidR="00C463BC" w:rsidRPr="009061F2" w:rsidRDefault="00C463BC" w:rsidP="00E6236C">
      <w:pPr>
        <w:spacing w:after="0" w:line="360" w:lineRule="auto"/>
        <w:rPr>
          <w:rFonts w:cstheme="minorHAnsi"/>
        </w:rPr>
      </w:pPr>
      <w:r w:rsidRPr="009061F2">
        <w:t>…</w:t>
      </w:r>
    </w:p>
    <w:p w14:paraId="4E79CD47" w14:textId="647F6BC8" w:rsidR="009A7C74" w:rsidRPr="009061F2" w:rsidRDefault="00C463BC" w:rsidP="00E6236C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</w:rPr>
      </w:pPr>
      <w:r w:rsidRPr="009061F2">
        <w:t>ผู้มีสิทธิ์ลงคะแนนแต่ละรายสามารถลงคะแนน</w:t>
      </w:r>
      <w:r w:rsidRPr="009061F2">
        <w:rPr>
          <w:strike/>
        </w:rPr>
        <w:t xml:space="preserve">หนึ่งเสียง </w:t>
      </w:r>
      <w:r w:rsidRPr="009061F2">
        <w:t>สำหรับผู้อำนวยการ และ</w:t>
      </w:r>
      <w:r w:rsidRPr="009061F2">
        <w:rPr>
          <w:strike/>
        </w:rPr>
        <w:t>หนึ่งเสียงสำหรับ</w:t>
      </w:r>
      <w:r w:rsidRPr="009061F2">
        <w:t>ผู้ช่วยผู้อำนวยการในกลุ่มการจ้างงานของพวกเขา (ดูรายการที่ 1-11 ภาคผนวก 1) หากสมาชิกมีกลุ่มการจ้างงานมากกว่าหนึ่งกลุ่ม สมาชิกจะถูกจำกัดให้ลงคะแนนเพียง</w:t>
      </w:r>
      <w:r w:rsidRPr="009061F2">
        <w:rPr>
          <w:strike/>
        </w:rPr>
        <w:t>หนึ่งเสียง</w:t>
      </w:r>
      <w:r w:rsidRPr="009061F2">
        <w:t>ในกลุ่มนายจ้างหลัก ซึ่งจะกำหนดโดยสถานภาพสมาชิกภาพที่อยู่ยาวนานที่สุด ผู้มีสิทธิ์ลงคะแนนรายละรายสามารถลงคะแนนเลือก</w:t>
      </w:r>
      <w:r w:rsidRPr="009061F2">
        <w:rPr>
          <w:strike/>
        </w:rPr>
        <w:t>ได้เท่ากับจำนวน</w:t>
      </w:r>
      <w:r w:rsidRPr="009061F2">
        <w:t>ผู้อำนวยการและ</w:t>
      </w:r>
      <w:r w:rsidRPr="009061F2">
        <w:rPr>
          <w:strike/>
        </w:rPr>
        <w:t>สำหรับ</w:t>
      </w:r>
      <w:r w:rsidRPr="009061F2">
        <w:t xml:space="preserve">ผู้ช่วยผู้อำนวยการจากพื้นที่ภูมิศาสตร์ของสมาชิกได้ (ดูรายการที่ 12-22 ในภาคผนวก 1) </w:t>
      </w:r>
      <w:r w:rsidRPr="009061F2">
        <w:rPr>
          <w:strike/>
        </w:rPr>
        <w:t>ที่เท่ากับจำนวนที่นั่ง</w:t>
      </w:r>
      <w:r w:rsidRPr="009061F2">
        <w:t xml:space="preserve"> สมาชิกสถานดูแล สถานอุปถัมภ์ผู้ใหญ่และสถานดูแลเด็กเล็กจะต้องเป็นตัวแทนและลงคะแนนเสียงในพื้นที่ทางภูมิศาสตร์ที่พวกเขาอาศัยอยู่ แรงงานในสถานดูแล สถานอุปถัมภ์ผู้ใหญ่ และสถานดูแลเด็กเล็กที่อยู่นอกรัฐจะต้องเป็นตัวแทนและลงคะแนนเสียงในพื้นที่ทางภูมิศาสตร์ที่อยู่ใกล้บ้านของพวกเขาที่สุด สมาชิกอื่นๆ ทุกคนจะเป็นตัวแทนจะลงคะแนนเสียงในพื้นที่ภูมิศาสตร์ที่พวกเขาทำงาน ยกเว้นว่าสมาชิกคนใด (ตามพื้นฐานของแต่ละคน) อาจเลือกใช้สิทธิ์ลงคะแนนเสียงของตนให้กับผู้อำนวยการและผู้ช่วยผู้อำนวยการที่พวกเขาอาศัยอยู่แทนที่ที่พวกเขาทำงานได้</w:t>
      </w:r>
    </w:p>
    <w:p w14:paraId="66510E7B" w14:textId="2BE429F2" w:rsidR="009364B3" w:rsidRPr="009061F2" w:rsidRDefault="009364B3" w:rsidP="00E6236C">
      <w:pPr>
        <w:spacing w:after="0" w:line="360" w:lineRule="auto"/>
        <w:rPr>
          <w:rFonts w:cstheme="minorHAnsi"/>
        </w:rPr>
      </w:pPr>
      <w:r w:rsidRPr="009061F2">
        <w:t>…</w:t>
      </w:r>
    </w:p>
    <w:p w14:paraId="6B29FD95" w14:textId="3AE337BB" w:rsidR="009364B3" w:rsidRPr="009061F2" w:rsidRDefault="009364B3" w:rsidP="00E6236C">
      <w:pPr>
        <w:spacing w:after="0" w:line="360" w:lineRule="auto"/>
        <w:ind w:left="1080" w:hanging="360"/>
        <w:rPr>
          <w:rFonts w:cstheme="minorHAnsi"/>
        </w:rPr>
      </w:pPr>
      <w:r w:rsidRPr="009061F2">
        <w:t xml:space="preserve">(o)  </w:t>
      </w:r>
      <w:r w:rsidRPr="009061F2">
        <w:rPr>
          <w:b/>
          <w:bCs/>
          <w:i/>
          <w:u w:val="single"/>
        </w:rPr>
        <w:t>สหภาพจะใช้การลงคะแนนแบบจัดลำดับในการกำหนดตัวผู้ชนะในตำแหน่ง เจ้าหน้าที่ทั่วทุกรัฐ ผู้อำนวยการ และผู้ช่วยผู้อำนวยการทั้งหมด</w:t>
      </w:r>
      <w:r w:rsidRPr="009061F2">
        <w:rPr>
          <w:b/>
          <w:i/>
          <w:u w:val="single"/>
        </w:rPr>
        <w:t xml:space="preserve"> คณะกรรมาธิการการเลือกตั้งจะประเมินและใช้กฎระเบียบที่สมเหตุสมผลเกี่ยวกับจำนวนรวมของผู้สมัครที่จะนำมาจัดลำดับ กระบวนการต่างๆ ในแต่ละรอบของการคัดออก หรือระเบียบขั้นตอนต่างๆ หากค่าใช้จ่ายในการเลือกตั้งแบบจัดอันดับเกินงบประมาณที่ตั้งไว้ คณะกรรมการบริหารอาจใช้ดุลยพินิจสั่งการให้การลงคะแนนแบบเลือกจัดอันดับนั้นจำกัดเฉพาะตำแหน่งเจ้าหน้าที่ทั่วทุกรัฐ หรืออาจกำหนดให้การเลือกตั้งทั้งหมดเป็นการลงคะแนนแบบคะแนนเสียงข้างมาก หากการตัดสินใจดังกล่าวทำอย่างน้อยหกสิบ (60) วันก่อนการเปิดรับการเสนอชื่อ</w:t>
      </w:r>
      <w:r w:rsidRPr="009061F2">
        <w:rPr>
          <w:i/>
          <w:u w:val="single"/>
        </w:rPr>
        <w:t xml:space="preserve"> </w:t>
      </w:r>
      <w:r w:rsidRPr="009061F2">
        <w:rPr>
          <w:strike/>
        </w:rPr>
        <w:lastRenderedPageBreak/>
        <w:t>หากไม่มีสมาชิกที่มีคุณสมบัติของสำนักงานได้รับคะแนนเสียงส่วนใหญ่สำหรับสำนักงาน จะถือว่าสมาชิกที่ได้รับคะแนนเสียงข้างมากเป็นผู้ชนะ</w:t>
      </w:r>
    </w:p>
    <w:p w14:paraId="33C83001" w14:textId="4D493855" w:rsidR="009364B3" w:rsidRPr="009061F2" w:rsidRDefault="009364B3" w:rsidP="00E6236C">
      <w:pPr>
        <w:spacing w:after="0" w:line="360" w:lineRule="auto"/>
        <w:rPr>
          <w:rFonts w:cstheme="minorHAnsi"/>
        </w:rPr>
      </w:pPr>
      <w:r w:rsidRPr="009061F2">
        <w:t>…</w:t>
      </w:r>
    </w:p>
    <w:p w14:paraId="7CBDD7AE" w14:textId="476A00E4" w:rsidR="00AF27FE" w:rsidRPr="009061F2" w:rsidRDefault="00AF27FE" w:rsidP="00E6236C">
      <w:pPr>
        <w:spacing w:after="0" w:line="360" w:lineRule="auto"/>
        <w:rPr>
          <w:rFonts w:cstheme="minorHAnsi"/>
        </w:rPr>
      </w:pPr>
      <w:r w:rsidRPr="009061F2">
        <w:t>ส่วนที่ 6 กฎพิเศษสำหรับการเลือกตั้งใน Local</w:t>
      </w:r>
    </w:p>
    <w:p w14:paraId="141082DD" w14:textId="46664EEB" w:rsidR="00AF27FE" w:rsidRPr="009061F2" w:rsidRDefault="00AF27FE" w:rsidP="00E6236C">
      <w:pPr>
        <w:spacing w:after="0" w:line="360" w:lineRule="auto"/>
        <w:rPr>
          <w:rFonts w:cstheme="minorHAnsi"/>
        </w:rPr>
      </w:pPr>
      <w:r w:rsidRPr="009061F2">
        <w:t>…</w:t>
      </w:r>
    </w:p>
    <w:p w14:paraId="5DEE5D78" w14:textId="4BD6B257" w:rsidR="00AF27FE" w:rsidRPr="009061F2" w:rsidRDefault="00AF27FE" w:rsidP="04A54FCD">
      <w:pPr>
        <w:spacing w:after="0" w:line="360" w:lineRule="auto"/>
        <w:ind w:left="1080" w:hanging="360"/>
      </w:pPr>
      <w:r w:rsidRPr="009061F2">
        <w:t xml:space="preserve">(j)   </w:t>
      </w:r>
      <w:r w:rsidRPr="009061F2">
        <w:rPr>
          <w:b/>
          <w:i/>
          <w:u w:val="single"/>
        </w:rPr>
        <w:t>Local สามารถเลือกผู้สมัครโดยใช้วิธีลงคะแนนแบบคะแนนเสียงข้างมากหรือการลงคะแนนแบบจัดลำดับ เพื่อกำหนดตัวผู้ชนะของตำแหน่งใดๆ/ทุกตำแหน่ง โดยปฏิบัติตามระเบียบข้อบังคับของ Local สามารถใช้วิธีการลงคะแนนแบบอื่นๆ ได้หากได้รับการอนุมัติจากคณะกรรมการบริหาร หากระเบียบข้อบังคับของ Local ไม่ได้กำหนดวิธีการเลือกตั้ง วิธีการที่บังคับใช้เริ่มต้นคือการเลือกตั้งผู้สมัครแบบคะแนนเสียงข้างมาก Local จะเป็นผู้รับผิดชอบต่อค่าใช้จ่ายในการเลือกตั้งและวิธีการลงคะแนนเสียงที่ตนเองเลือก เมื่อ local ใช้วิธีการลงคะแนนเสียงอื่นที่มิใช่การลงคะแนนแบบคะแนนเสียงข้างมาก คณะกรรมการบริหารอาจใช้ระเบียบที่สมเหตุสมผลเกี่ยวกับจำนวนผู้สมัครทั้งหมดที่จะนำมาจัดลำดับ กระบวนการในรอบคัดออก การจำกัดการใช้การลงคะแนนแบบจัดอันดับในการแข่งขันที่มีการเลือกตั้งผู้สมัครหลายคน หรือกฎขั้นตอนอื่นๆ ในการบริหารจัดการการเลือกตั้งของ local หาก local อนุมัติให้ใช้การลงคะแนนแบบจัดลำดับหรือวิธีการลงคะแนนแบบอื่นในระเบียบข้อบังคับของตน</w:t>
      </w:r>
      <w:r w:rsidRPr="009061F2">
        <w:rPr>
          <w:i/>
          <w:u w:val="single"/>
        </w:rPr>
        <w:t xml:space="preserve">  </w:t>
      </w:r>
    </w:p>
    <w:p w14:paraId="64C7FA54" w14:textId="65E0EE9B" w:rsidR="00AF27FE" w:rsidRPr="009061F2" w:rsidRDefault="00AF27FE" w:rsidP="00E6236C">
      <w:pPr>
        <w:spacing w:after="0" w:line="360" w:lineRule="auto"/>
        <w:rPr>
          <w:rFonts w:cstheme="minorHAnsi"/>
        </w:rPr>
      </w:pPr>
      <w:r w:rsidRPr="009061F2">
        <w:t>…</w:t>
      </w:r>
    </w:p>
    <w:p w14:paraId="0C992D17" w14:textId="1A1F7871" w:rsidR="00CA7F27" w:rsidRPr="009061F2" w:rsidRDefault="00573E42" w:rsidP="00E6236C">
      <w:pPr>
        <w:spacing w:after="0" w:line="360" w:lineRule="auto"/>
        <w:rPr>
          <w:rFonts w:cstheme="minorHAnsi"/>
        </w:rPr>
      </w:pPr>
      <w:r w:rsidRPr="009061F2">
        <w:t xml:space="preserve">ส่วนที่ 7 การเลือกตั้งผู้แทน </w:t>
      </w:r>
      <w:r w:rsidRPr="009061F2">
        <w:rPr>
          <w:b/>
          <w:i/>
          <w:u w:val="single"/>
        </w:rPr>
        <w:t>สภาสามัญ</w:t>
      </w:r>
      <w:r w:rsidRPr="009061F2">
        <w:t xml:space="preserve"> สำรอง </w:t>
      </w:r>
    </w:p>
    <w:p w14:paraId="7983DBAB" w14:textId="1887772C" w:rsidR="00CA7F27" w:rsidRPr="009061F2" w:rsidRDefault="00CA7F27" w:rsidP="787C090C">
      <w:pPr>
        <w:pStyle w:val="ListParagraph"/>
        <w:numPr>
          <w:ilvl w:val="0"/>
          <w:numId w:val="4"/>
        </w:numPr>
        <w:spacing w:after="0" w:line="360" w:lineRule="auto"/>
      </w:pPr>
      <w:r w:rsidRPr="009061F2">
        <w:t xml:space="preserve"> ในการเลือกตั้งผู้แทน</w:t>
      </w:r>
      <w:r w:rsidRPr="009061F2">
        <w:rPr>
          <w:b/>
          <w:i/>
          <w:u w:val="single"/>
        </w:rPr>
        <w:t xml:space="preserve"> สภาสามัญ</w:t>
      </w:r>
      <w:r w:rsidRPr="009061F2">
        <w:t xml:space="preserve"> ทั้งหมด </w:t>
      </w:r>
      <w:r w:rsidRPr="009061F2">
        <w:rPr>
          <w:b/>
          <w:i/>
          <w:u w:val="single"/>
        </w:rPr>
        <w:t>ที่ใช้การลงคะแนนเสียงแบบเสียงส่วนใหญ่/คะแนนเสียงข้างมากในการกำหนดตัวผู้ชนะ</w:t>
      </w:r>
      <w:r w:rsidRPr="009061F2">
        <w:t xml:space="preserve"> จะใช้สูตรผู้แทนสำรองหนึ่ง (1) คน สำหรับผู้แทนสอง (2) คน หากผู้แทนหรือผู้แทนสำรองที่ได้รับเลือกไม่สามารถทำงาน/เข้าร่วมในหน้าที่ที่ตนได้รับเลือกได้ ผู้สม้ครที่มีจำนวนคะแนนสูงสุดลำดับถัดไปจะกลายมาเป็นผู้แทน/ผู้แทนสำรองตลอดระยะเวลาที่เหลือของวาระ</w:t>
      </w:r>
    </w:p>
    <w:p w14:paraId="47C68381" w14:textId="51091663" w:rsidR="00C47D10" w:rsidRPr="009061F2" w:rsidRDefault="00677B5E" w:rsidP="787C090C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</w:rPr>
      </w:pPr>
      <w:r w:rsidRPr="009061F2">
        <w:rPr>
          <w:b/>
          <w:i/>
          <w:u w:val="single"/>
        </w:rPr>
        <w:lastRenderedPageBreak/>
        <w:t xml:space="preserve">หาก Local ใช้การลงคะแนนแบบจัดลำดับในการเลือกตั้งของตน จะใช้ระเบียบเกี่ยวกับการเลือกผู้แทนสำรองในฐานะเป็นส่วนหนึ่งของระเบียบการบริหารจัดการในการลงคะแนนเสียงแบบจัดลำดับที่คณะกรรมการบริหารนำมาใช้ </w:t>
      </w:r>
    </w:p>
    <w:p w14:paraId="64B8B8B6" w14:textId="65E6AE38" w:rsidR="009364B3" w:rsidRPr="009061F2" w:rsidRDefault="00CA7F27" w:rsidP="787C090C">
      <w:pPr>
        <w:pStyle w:val="ListParagraph"/>
        <w:numPr>
          <w:ilvl w:val="0"/>
          <w:numId w:val="4"/>
        </w:numPr>
        <w:spacing w:after="0" w:line="360" w:lineRule="auto"/>
      </w:pPr>
      <w:r w:rsidRPr="009061F2">
        <w:rPr>
          <w:b/>
          <w:i/>
          <w:u w:val="single"/>
        </w:rPr>
        <w:t>ไม่ว่าจะใช้วิธีการลงคะแนนเสียงแบบใดในการกำหนดตัวผู้ชนะ หากผู้แทน/ผู้แทนสำรองที่ได้รับเลือกไม่สามารถทำงาน/เข้าร่วมในหน้าที่ที่ตนได้รับเลือกได้ และ</w:t>
      </w:r>
      <w:r w:rsidRPr="009061F2">
        <w:t xml:space="preserve"> ไม่มีผู้สมัครรายอื่นที่ลงสมัครในคราวเดียวกัน ให้แจ้งต่อสมาชิกเพื่อจัดการเลือกตั้งพิเศษเพื่อมาเติมเต็มในตำแหน่งดังกล่าว ในกรณีที่จำเป็นต้องมีการเลือกตั้งพิเศษดังกล่าว ให้ดำเนินการเลือกตั้งโดยแจ้งให้สมาชิกทราบล่วงหน้าสิบห้า (15) วัน </w:t>
      </w:r>
    </w:p>
    <w:sectPr w:rsidR="009364B3" w:rsidRPr="009061F2" w:rsidSect="00C27135"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25B3F" w14:textId="77777777" w:rsidR="0059557A" w:rsidRDefault="0059557A" w:rsidP="005221A6">
      <w:pPr>
        <w:spacing w:after="0" w:line="240" w:lineRule="auto"/>
      </w:pPr>
      <w:r>
        <w:separator/>
      </w:r>
    </w:p>
  </w:endnote>
  <w:endnote w:type="continuationSeparator" w:id="0">
    <w:p w14:paraId="509A3A24" w14:textId="77777777" w:rsidR="0059557A" w:rsidRDefault="0059557A" w:rsidP="005221A6">
      <w:pPr>
        <w:spacing w:after="0" w:line="240" w:lineRule="auto"/>
      </w:pPr>
      <w:r>
        <w:continuationSeparator/>
      </w:r>
    </w:p>
  </w:endnote>
  <w:endnote w:type="continuationNotice" w:id="1">
    <w:p w14:paraId="13FC3862" w14:textId="77777777" w:rsidR="0059557A" w:rsidRDefault="005955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18ED" w14:textId="77777777" w:rsidR="005221A6" w:rsidRDefault="00522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268E" w14:textId="77777777" w:rsidR="005221A6" w:rsidRDefault="00522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DDA6" w14:textId="77777777" w:rsidR="005221A6" w:rsidRDefault="00522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12E6" w14:textId="77777777" w:rsidR="0059557A" w:rsidRDefault="0059557A" w:rsidP="005221A6">
      <w:pPr>
        <w:spacing w:after="0" w:line="240" w:lineRule="auto"/>
      </w:pPr>
      <w:r>
        <w:separator/>
      </w:r>
    </w:p>
  </w:footnote>
  <w:footnote w:type="continuationSeparator" w:id="0">
    <w:p w14:paraId="744D2A45" w14:textId="77777777" w:rsidR="0059557A" w:rsidRDefault="0059557A" w:rsidP="005221A6">
      <w:pPr>
        <w:spacing w:after="0" w:line="240" w:lineRule="auto"/>
      </w:pPr>
      <w:r>
        <w:continuationSeparator/>
      </w:r>
    </w:p>
  </w:footnote>
  <w:footnote w:type="continuationNotice" w:id="1">
    <w:p w14:paraId="08EE33FD" w14:textId="77777777" w:rsidR="0059557A" w:rsidRDefault="005955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06BB" w14:textId="77777777" w:rsidR="005221A6" w:rsidRDefault="00522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AFD2" w14:textId="3E6FE882" w:rsidR="005221A6" w:rsidRDefault="00522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B0A5" w14:textId="77777777" w:rsidR="005221A6" w:rsidRDefault="00522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33ED"/>
    <w:multiLevelType w:val="hybridMultilevel"/>
    <w:tmpl w:val="8708DFEE"/>
    <w:lvl w:ilvl="0" w:tplc="CE36976C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27959"/>
    <w:multiLevelType w:val="hybridMultilevel"/>
    <w:tmpl w:val="9BB6368E"/>
    <w:lvl w:ilvl="0" w:tplc="765C34C4">
      <w:start w:val="1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EC50F8"/>
    <w:multiLevelType w:val="hybridMultilevel"/>
    <w:tmpl w:val="D0C24D14"/>
    <w:lvl w:ilvl="0" w:tplc="5F14E662">
      <w:start w:val="1"/>
      <w:numFmt w:val="lowerLetter"/>
      <w:lvlText w:val="(%1)"/>
      <w:lvlJc w:val="left"/>
      <w:pPr>
        <w:ind w:left="1080" w:hanging="360"/>
      </w:pPr>
      <w:rPr>
        <w:rFonts w:hint="default"/>
        <w:i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B44058"/>
    <w:multiLevelType w:val="hybridMultilevel"/>
    <w:tmpl w:val="7DD850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3341320">
    <w:abstractNumId w:val="3"/>
  </w:num>
  <w:num w:numId="2" w16cid:durableId="1388801252">
    <w:abstractNumId w:val="0"/>
  </w:num>
  <w:num w:numId="3" w16cid:durableId="250625537">
    <w:abstractNumId w:val="1"/>
  </w:num>
  <w:num w:numId="4" w16cid:durableId="1480338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4C"/>
    <w:rsid w:val="0001346E"/>
    <w:rsid w:val="00060D14"/>
    <w:rsid w:val="00075BFE"/>
    <w:rsid w:val="000B4C8F"/>
    <w:rsid w:val="000E4CD6"/>
    <w:rsid w:val="00102264"/>
    <w:rsid w:val="0010621B"/>
    <w:rsid w:val="0011254C"/>
    <w:rsid w:val="00126945"/>
    <w:rsid w:val="001A5F9C"/>
    <w:rsid w:val="001D3474"/>
    <w:rsid w:val="002051AC"/>
    <w:rsid w:val="002149D5"/>
    <w:rsid w:val="00225C9D"/>
    <w:rsid w:val="00285762"/>
    <w:rsid w:val="002D5DFF"/>
    <w:rsid w:val="002E6676"/>
    <w:rsid w:val="002F0B78"/>
    <w:rsid w:val="002F6DFA"/>
    <w:rsid w:val="00334F5C"/>
    <w:rsid w:val="00381F2A"/>
    <w:rsid w:val="003938C8"/>
    <w:rsid w:val="003A38A5"/>
    <w:rsid w:val="003B4CA3"/>
    <w:rsid w:val="00402523"/>
    <w:rsid w:val="0043207B"/>
    <w:rsid w:val="00433B91"/>
    <w:rsid w:val="00455939"/>
    <w:rsid w:val="00472EAB"/>
    <w:rsid w:val="00496D69"/>
    <w:rsid w:val="004C3D58"/>
    <w:rsid w:val="004E104B"/>
    <w:rsid w:val="004E5C40"/>
    <w:rsid w:val="004F3448"/>
    <w:rsid w:val="00503AF4"/>
    <w:rsid w:val="005221A6"/>
    <w:rsid w:val="005559C5"/>
    <w:rsid w:val="00560F2E"/>
    <w:rsid w:val="00563203"/>
    <w:rsid w:val="00573E42"/>
    <w:rsid w:val="005808CF"/>
    <w:rsid w:val="00580CDE"/>
    <w:rsid w:val="0059505A"/>
    <w:rsid w:val="0059557A"/>
    <w:rsid w:val="005E7549"/>
    <w:rsid w:val="006346A8"/>
    <w:rsid w:val="00641EAD"/>
    <w:rsid w:val="00655899"/>
    <w:rsid w:val="00671D22"/>
    <w:rsid w:val="00677B5E"/>
    <w:rsid w:val="006B6BD7"/>
    <w:rsid w:val="006C3385"/>
    <w:rsid w:val="006F2120"/>
    <w:rsid w:val="00721093"/>
    <w:rsid w:val="00756F3D"/>
    <w:rsid w:val="00762286"/>
    <w:rsid w:val="007C4A7B"/>
    <w:rsid w:val="007F5902"/>
    <w:rsid w:val="00872BC4"/>
    <w:rsid w:val="00872F4D"/>
    <w:rsid w:val="00884C9D"/>
    <w:rsid w:val="009021F2"/>
    <w:rsid w:val="009061F2"/>
    <w:rsid w:val="009143EB"/>
    <w:rsid w:val="009364B3"/>
    <w:rsid w:val="00967BC1"/>
    <w:rsid w:val="009872FD"/>
    <w:rsid w:val="00991DBF"/>
    <w:rsid w:val="009923E6"/>
    <w:rsid w:val="009A14CE"/>
    <w:rsid w:val="009A7C74"/>
    <w:rsid w:val="009C098B"/>
    <w:rsid w:val="009F15A8"/>
    <w:rsid w:val="009F15FF"/>
    <w:rsid w:val="00A41182"/>
    <w:rsid w:val="00A62FE0"/>
    <w:rsid w:val="00A71A63"/>
    <w:rsid w:val="00A96810"/>
    <w:rsid w:val="00AA06B6"/>
    <w:rsid w:val="00AA33A7"/>
    <w:rsid w:val="00AC3C7C"/>
    <w:rsid w:val="00AC69B7"/>
    <w:rsid w:val="00AF27FE"/>
    <w:rsid w:val="00B118F6"/>
    <w:rsid w:val="00B1620A"/>
    <w:rsid w:val="00B21388"/>
    <w:rsid w:val="00B27DBF"/>
    <w:rsid w:val="00B62BA4"/>
    <w:rsid w:val="00B7647C"/>
    <w:rsid w:val="00B92E22"/>
    <w:rsid w:val="00BC4D36"/>
    <w:rsid w:val="00C27135"/>
    <w:rsid w:val="00C463BC"/>
    <w:rsid w:val="00C47D10"/>
    <w:rsid w:val="00C92EB1"/>
    <w:rsid w:val="00CA7F27"/>
    <w:rsid w:val="00CD0553"/>
    <w:rsid w:val="00CD2D3C"/>
    <w:rsid w:val="00CE22C8"/>
    <w:rsid w:val="00CF555C"/>
    <w:rsid w:val="00D3251D"/>
    <w:rsid w:val="00D34300"/>
    <w:rsid w:val="00D95415"/>
    <w:rsid w:val="00E41686"/>
    <w:rsid w:val="00E55D21"/>
    <w:rsid w:val="00E6236C"/>
    <w:rsid w:val="00E92DEF"/>
    <w:rsid w:val="00E95771"/>
    <w:rsid w:val="00F14D12"/>
    <w:rsid w:val="00F238FE"/>
    <w:rsid w:val="00F9248B"/>
    <w:rsid w:val="00FA6E00"/>
    <w:rsid w:val="04A54FCD"/>
    <w:rsid w:val="07F318A0"/>
    <w:rsid w:val="0D17B0E0"/>
    <w:rsid w:val="2ACED38B"/>
    <w:rsid w:val="3B7BC9EC"/>
    <w:rsid w:val="5E4A51F9"/>
    <w:rsid w:val="64739095"/>
    <w:rsid w:val="787C090C"/>
    <w:rsid w:val="78E1F29F"/>
    <w:rsid w:val="7E7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7210C1"/>
  <w15:docId w15:val="{B5D59894-BB80-4C7B-9882-E9E250DF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49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9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2149D5"/>
  </w:style>
  <w:style w:type="paragraph" w:styleId="ListParagraph">
    <w:name w:val="List Paragraph"/>
    <w:basedOn w:val="Normal"/>
    <w:uiPriority w:val="34"/>
    <w:qFormat/>
    <w:rsid w:val="00112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1A6"/>
  </w:style>
  <w:style w:type="paragraph" w:styleId="Footer">
    <w:name w:val="footer"/>
    <w:basedOn w:val="Normal"/>
    <w:link w:val="Foot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A6"/>
  </w:style>
  <w:style w:type="paragraph" w:styleId="BalloonText">
    <w:name w:val="Balloon Text"/>
    <w:basedOn w:val="Normal"/>
    <w:link w:val="BalloonTextChar"/>
    <w:uiPriority w:val="99"/>
    <w:semiHidden/>
    <w:unhideWhenUsed/>
    <w:rsid w:val="009021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F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2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s\OneDrive%20-%20SEIU%20LOCAL%20503\2020%20General%20Council\General%20Council%20Resolutions%20Formatted\1-Resolutions%20Formatt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CF3110121C5449BD6CAAB4FBD46C0" ma:contentTypeVersion="6" ma:contentTypeDescription="Create a new document." ma:contentTypeScope="" ma:versionID="da1f8b4091c1ca9e3df9b53abac3da5d">
  <xsd:schema xmlns:xsd="http://www.w3.org/2001/XMLSchema" xmlns:xs="http://www.w3.org/2001/XMLSchema" xmlns:p="http://schemas.microsoft.com/office/2006/metadata/properties" xmlns:ns2="1ab8e22c-9a96-4de6-93eb-791483c8c12d" xmlns:ns3="f2a07ec4-2340-49d4-9450-4ed0040f50ed" targetNamespace="http://schemas.microsoft.com/office/2006/metadata/properties" ma:root="true" ma:fieldsID="42ba5692f25ee64e966a5d41225ef8dd" ns2:_="" ns3:_="">
    <xsd:import namespace="1ab8e22c-9a96-4de6-93eb-791483c8c12d"/>
    <xsd:import namespace="f2a07ec4-2340-49d4-9450-4ed0040f5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e22c-9a96-4de6-93eb-791483c8c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07ec4-2340-49d4-9450-4ed0040f5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C93CD-FE4B-4077-A67F-234B1C476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A33B6-0404-47E3-99D9-6B882DE1B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8e22c-9a96-4de6-93eb-791483c8c12d"/>
    <ds:schemaRef ds:uri="f2a07ec4-2340-49d4-9450-4ed0040f5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E27502-FAE7-4EB0-BBA8-C28F66F8C0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19F69B-E97B-42B2-A5E2-1A472738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1-Resolutions Formatted Template.dotx</Template>
  <TotalTime>0</TotalTime>
  <Pages>4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Letícia Barroso</cp:lastModifiedBy>
  <cp:revision>15</cp:revision>
  <dcterms:created xsi:type="dcterms:W3CDTF">2022-05-20T18:19:00Z</dcterms:created>
  <dcterms:modified xsi:type="dcterms:W3CDTF">2022-08-09T14:58:00Z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0x010100A02CF3110121C5449BD6CAAB4FBD46C0</vt:lpwstr>
  </property>
</Properties>
</file>